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824F29" w:rsidRPr="00A6523D">
              <w:rPr>
                <w:noProof/>
                <w:w w:val="105"/>
                <w:sz w:val="14"/>
              </w:rPr>
              <w:t>Ara Auza, S.Kom. M.Kom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824F29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824F29" w:rsidRPr="00A6523D">
              <w:rPr>
                <w:noProof/>
                <w:w w:val="105"/>
                <w:sz w:val="14"/>
              </w:rPr>
              <w:t>Teknik Periklanan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824F29" w:rsidRPr="00A6523D">
              <w:rPr>
                <w:noProof/>
                <w:w w:val="105"/>
                <w:sz w:val="14"/>
              </w:rPr>
              <w:t>IV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824F29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824F29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824F29">
              <w:rPr>
                <w:sz w:val="12"/>
              </w:rPr>
              <w:fldChar w:fldCharType="separate"/>
            </w:r>
            <w:r w:rsidR="00824F29" w:rsidRPr="00A6523D">
              <w:rPr>
                <w:noProof/>
                <w:sz w:val="12"/>
              </w:rPr>
              <w:t>178530029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 w:rsidR="00824F29">
              <w:rPr>
                <w:sz w:val="12"/>
              </w:rPr>
              <w:fldChar w:fldCharType="separate"/>
            </w:r>
            <w:r w:rsidR="00824F29" w:rsidRPr="00A6523D">
              <w:rPr>
                <w:noProof/>
                <w:sz w:val="12"/>
              </w:rPr>
              <w:t>FAJARTA GINTING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115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3D25"/>
    <w:rsid w:val="005870D2"/>
    <w:rsid w:val="006D4ADF"/>
    <w:rsid w:val="0071440C"/>
    <w:rsid w:val="00727277"/>
    <w:rsid w:val="00772FBD"/>
    <w:rsid w:val="007741BC"/>
    <w:rsid w:val="007C5E7D"/>
    <w:rsid w:val="007D3025"/>
    <w:rsid w:val="00824F29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C92B83"/>
    <w:rsid w:val="00D4057C"/>
    <w:rsid w:val="00D41262"/>
    <w:rsid w:val="00D748FC"/>
    <w:rsid w:val="00D934A5"/>
    <w:rsid w:val="00DC2F53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2020-07-21T08:41:00Z</dcterms:created>
  <dcterms:modified xsi:type="dcterms:W3CDTF">2020-07-21T08:41:00Z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