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575F56" w:rsidRPr="00F06478">
        <w:rPr>
          <w:rFonts w:ascii="Arial Narrow" w:hAnsi="Arial Narrow"/>
          <w:b/>
          <w:noProof/>
          <w:color w:val="000000"/>
          <w:sz w:val="26"/>
          <w:szCs w:val="26"/>
        </w:rPr>
        <w:t>SELASA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575F56" w:rsidRPr="00F06478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75F56" w:rsidRPr="00F06478">
        <w:rPr>
          <w:rFonts w:ascii="Arial Narrow" w:hAnsi="Arial Narrow"/>
          <w:noProof/>
          <w:color w:val="000000"/>
          <w:sz w:val="26"/>
          <w:szCs w:val="26"/>
        </w:rPr>
        <w:t>Pendidikan Kewarganegaraan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75F56" w:rsidRPr="00F06478">
        <w:rPr>
          <w:rFonts w:ascii="Arial Narrow" w:hAnsi="Arial Narrow"/>
          <w:noProof/>
          <w:color w:val="000000"/>
          <w:sz w:val="26"/>
          <w:szCs w:val="26"/>
        </w:rPr>
        <w:t>UMA 10003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75F56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75F56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75F56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75F56" w:rsidRPr="00F06478">
        <w:rPr>
          <w:rFonts w:ascii="Arial Narrow" w:hAnsi="Arial Narrow"/>
          <w:noProof/>
          <w:color w:val="000000"/>
          <w:sz w:val="26"/>
          <w:szCs w:val="26"/>
        </w:rPr>
        <w:t>Dr. Adam, M.AP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026C15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575F56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75F56" w:rsidRPr="00F06478">
        <w:rPr>
          <w:rFonts w:ascii="Arial Narrow" w:hAnsi="Arial Narrow"/>
          <w:noProof/>
          <w:color w:val="000000"/>
          <w:sz w:val="26"/>
          <w:szCs w:val="26"/>
        </w:rPr>
        <w:t>55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026C15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575F56" w:rsidRPr="00F06478">
              <w:rPr>
                <w:rFonts w:ascii="Arial Narrow" w:hAnsi="Arial Narrow"/>
                <w:noProof/>
                <w:sz w:val="26"/>
                <w:szCs w:val="26"/>
              </w:rPr>
              <w:t>Dr. Adam, M.AP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575F56" w:rsidRPr="00F06478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21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0A34-9556-4339-AA80-B148C09D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2021-05-19T05:04:00Z</dcterms:created>
  <dcterms:modified xsi:type="dcterms:W3CDTF">2021-05-19T05:04:00Z</dcterms:modified>
</cp:coreProperties>
</file>