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bookmarkEnd w:id="0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Pendapat Publik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IKM 53014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9F4FE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Nadia Amelia Elyana Poluan,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noProof/>
          <w:color w:val="000000"/>
          <w:sz w:val="26"/>
          <w:szCs w:val="26"/>
        </w:rPr>
        <w:t>72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9F4FE2" w:rsidRPr="00B67DCB">
              <w:rPr>
                <w:rFonts w:ascii="Arial Narrow" w:hAnsi="Arial Narrow"/>
                <w:noProof/>
                <w:sz w:val="26"/>
                <w:szCs w:val="26"/>
              </w:rPr>
              <w:t>Nadia Amelia Elyana Poluan,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F4FE2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370CC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9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47BD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A780F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9F4FE2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DF2084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57F8-7C00-4947-A23C-BCCBF099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3</cp:revision>
  <cp:lastPrinted>2020-08-11T08:40:00Z</cp:lastPrinted>
  <dcterms:created xsi:type="dcterms:W3CDTF">2021-05-19T04:32:00Z</dcterms:created>
  <dcterms:modified xsi:type="dcterms:W3CDTF">2021-05-19T04:33:00Z</dcterms:modified>
</cp:coreProperties>
</file>