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0642E4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0642E4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bookmarkEnd w:id="0"/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FIP 50008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Nasrullah Hidayat, S.Pd. M.Sc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642E4" w:rsidRPr="00A90412">
        <w:rPr>
          <w:rFonts w:ascii="Arial Narrow" w:hAnsi="Arial Narrow"/>
          <w:noProof/>
          <w:color w:val="000000"/>
          <w:sz w:val="26"/>
          <w:szCs w:val="26"/>
        </w:rPr>
        <w:t>82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642E4" w:rsidRPr="00A90412">
              <w:rPr>
                <w:rFonts w:ascii="Arial Narrow" w:hAnsi="Arial Narrow"/>
                <w:noProof/>
                <w:sz w:val="26"/>
                <w:szCs w:val="26"/>
              </w:rPr>
              <w:t>Nasrullah Hidayat, S.Pd. M.Sc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0642E4"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4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42E4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4C37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131F5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609E-69B0-417D-99B9-BD0F6A7B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2021-07-15T22:27:00Z</dcterms:created>
  <dcterms:modified xsi:type="dcterms:W3CDTF">2021-07-15T22:27:00Z</dcterms:modified>
</cp:coreProperties>
</file>