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502D12">
              <w:rPr>
                <w:rFonts w:ascii="Arial"/>
                <w:w w:val="105"/>
                <w:sz w:val="14"/>
              </w:rPr>
              <w:fldChar w:fldCharType="separate"/>
            </w:r>
            <w:r w:rsidR="00502D12" w:rsidRPr="00C141CD">
              <w:rPr>
                <w:noProof/>
                <w:w w:val="105"/>
                <w:sz w:val="14"/>
              </w:rPr>
              <w:t>Endah Rundika Pratiwi, S.Sos, M.Ikom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502D12">
              <w:rPr>
                <w:rFonts w:ascii="Arial"/>
                <w:w w:val="105"/>
                <w:sz w:val="14"/>
              </w:rPr>
              <w:fldChar w:fldCharType="separate"/>
            </w:r>
            <w:r w:rsidR="00502D12" w:rsidRPr="00C141CD">
              <w:rPr>
                <w:noProof/>
                <w:w w:val="105"/>
                <w:sz w:val="14"/>
              </w:rPr>
              <w:t>Etika Filsafat Komuniikasi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502D12">
              <w:rPr>
                <w:rFonts w:ascii="Arial"/>
                <w:w w:val="105"/>
                <w:sz w:val="14"/>
              </w:rPr>
              <w:fldChar w:fldCharType="separate"/>
            </w:r>
            <w:r w:rsidR="00502D12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502D12">
              <w:rPr>
                <w:rFonts w:ascii="Arial"/>
                <w:w w:val="105"/>
                <w:sz w:val="14"/>
              </w:rPr>
              <w:fldChar w:fldCharType="separate"/>
            </w:r>
            <w:r w:rsidR="00502D12" w:rsidRPr="00C141CD">
              <w:rPr>
                <w:noProof/>
                <w:w w:val="105"/>
                <w:sz w:val="14"/>
              </w:rPr>
              <w:t>RABU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502D12">
              <w:rPr>
                <w:rFonts w:ascii="Arial"/>
                <w:w w:val="105"/>
                <w:sz w:val="14"/>
              </w:rPr>
              <w:fldChar w:fldCharType="separate"/>
            </w:r>
            <w:r w:rsidR="00502D12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502D12">
              <w:rPr>
                <w:sz w:val="12"/>
                <w:szCs w:val="12"/>
              </w:rPr>
              <w:fldChar w:fldCharType="separate"/>
            </w:r>
            <w:r w:rsidR="00502D12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502D12">
              <w:rPr>
                <w:sz w:val="12"/>
              </w:rPr>
              <w:fldChar w:fldCharType="separate"/>
            </w:r>
            <w:r w:rsidR="00502D12" w:rsidRPr="00C141CD">
              <w:rPr>
                <w:noProof/>
                <w:sz w:val="12"/>
              </w:rPr>
              <w:t>188530132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502D12">
              <w:rPr>
                <w:sz w:val="12"/>
                <w:szCs w:val="12"/>
              </w:rPr>
              <w:fldChar w:fldCharType="separate"/>
            </w:r>
            <w:r w:rsidR="00502D12" w:rsidRPr="00C141CD">
              <w:rPr>
                <w:noProof/>
                <w:sz w:val="12"/>
                <w:szCs w:val="12"/>
              </w:rPr>
              <w:t>DIFA ALFIANISA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502D12">
              <w:rPr>
                <w:w w:val="99"/>
                <w:sz w:val="13"/>
              </w:rPr>
              <w:fldChar w:fldCharType="separate"/>
            </w:r>
            <w:r w:rsidR="00502D12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502D12">
              <w:rPr>
                <w:sz w:val="12"/>
              </w:rPr>
              <w:fldChar w:fldCharType="separate"/>
            </w:r>
            <w:r w:rsidR="00502D12" w:rsidRPr="00C141CD">
              <w:rPr>
                <w:noProof/>
                <w:sz w:val="12"/>
              </w:rPr>
              <w:t>198530001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502D12">
              <w:rPr>
                <w:sz w:val="12"/>
                <w:szCs w:val="12"/>
              </w:rPr>
              <w:fldChar w:fldCharType="separate"/>
            </w:r>
            <w:r w:rsidR="00502D12" w:rsidRPr="00C141CD">
              <w:rPr>
                <w:noProof/>
                <w:sz w:val="12"/>
                <w:szCs w:val="12"/>
              </w:rPr>
              <w:t>YUKA VANI ANGGA BR SINULINGGA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502D12">
              <w:rPr>
                <w:w w:val="99"/>
                <w:sz w:val="13"/>
              </w:rPr>
              <w:fldChar w:fldCharType="separate"/>
            </w:r>
            <w:r w:rsidR="00502D12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502D12">
              <w:rPr>
                <w:sz w:val="12"/>
              </w:rPr>
              <w:fldChar w:fldCharType="separate"/>
            </w:r>
            <w:r w:rsidR="00502D12" w:rsidRPr="00C141CD">
              <w:rPr>
                <w:noProof/>
                <w:sz w:val="12"/>
              </w:rPr>
              <w:t>198530053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502D12">
              <w:rPr>
                <w:sz w:val="12"/>
                <w:szCs w:val="12"/>
              </w:rPr>
              <w:fldChar w:fldCharType="separate"/>
            </w:r>
            <w:r w:rsidR="00502D12" w:rsidRPr="00C141CD">
              <w:rPr>
                <w:noProof/>
                <w:sz w:val="12"/>
                <w:szCs w:val="12"/>
              </w:rPr>
              <w:t>KEVINTA TARIGAN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502D12">
              <w:rPr>
                <w:w w:val="99"/>
                <w:sz w:val="13"/>
              </w:rPr>
              <w:fldChar w:fldCharType="separate"/>
            </w:r>
            <w:r w:rsidR="00502D12" w:rsidRPr="00C141CD">
              <w:rPr>
                <w:noProof/>
                <w:w w:val="99"/>
                <w:sz w:val="13"/>
              </w:rPr>
              <w:t>4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502D12">
              <w:rPr>
                <w:sz w:val="12"/>
              </w:rPr>
              <w:fldChar w:fldCharType="separate"/>
            </w:r>
            <w:r w:rsidR="00502D12" w:rsidRPr="00C141CD">
              <w:rPr>
                <w:noProof/>
                <w:sz w:val="12"/>
              </w:rPr>
              <w:t>198530156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502D12">
              <w:rPr>
                <w:sz w:val="12"/>
                <w:szCs w:val="12"/>
              </w:rPr>
              <w:fldChar w:fldCharType="separate"/>
            </w:r>
            <w:r w:rsidR="00502D12" w:rsidRPr="00C141CD">
              <w:rPr>
                <w:noProof/>
                <w:sz w:val="12"/>
                <w:szCs w:val="12"/>
              </w:rPr>
              <w:t>TIA ANANDA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502D12">
              <w:rPr>
                <w:w w:val="99"/>
                <w:sz w:val="13"/>
              </w:rPr>
              <w:fldChar w:fldCharType="separate"/>
            </w:r>
            <w:r w:rsidR="00502D12" w:rsidRPr="00C141CD">
              <w:rPr>
                <w:noProof/>
                <w:w w:val="99"/>
                <w:sz w:val="13"/>
              </w:rPr>
              <w:t>5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502D12">
              <w:rPr>
                <w:sz w:val="12"/>
              </w:rPr>
              <w:fldChar w:fldCharType="separate"/>
            </w:r>
            <w:r w:rsidR="00502D12" w:rsidRPr="00C141CD">
              <w:rPr>
                <w:noProof/>
                <w:sz w:val="12"/>
              </w:rPr>
              <w:t>198530195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502D12">
              <w:rPr>
                <w:sz w:val="12"/>
                <w:szCs w:val="12"/>
              </w:rPr>
              <w:fldChar w:fldCharType="separate"/>
            </w:r>
            <w:r w:rsidR="00502D12" w:rsidRPr="00C141CD">
              <w:rPr>
                <w:noProof/>
                <w:sz w:val="12"/>
                <w:szCs w:val="12"/>
              </w:rPr>
              <w:t>BEBI SINTIA APRILA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6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2021-07-30T00:37:00Z</dcterms:created>
  <dcterms:modified xsi:type="dcterms:W3CDTF">2021-07-30T00:37:00Z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